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atLeast"/>
        <w:ind w:firstLine="2240" w:firstLineChars="700"/>
        <w:rPr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南浔区人民医院</w:t>
      </w:r>
      <w:r>
        <w:rPr>
          <w:rFonts w:hint="eastAsia"/>
          <w:sz w:val="32"/>
          <w:szCs w:val="32"/>
        </w:rPr>
        <w:t>特需服务公示</w:t>
      </w:r>
    </w:p>
    <w:tbl>
      <w:tblPr>
        <w:tblStyle w:val="4"/>
        <w:tblpPr w:leftFromText="180" w:rightFromText="180" w:vertAnchor="text" w:horzAnchor="page" w:tblpX="1005" w:tblpY="219"/>
        <w:tblOverlap w:val="never"/>
        <w:tblW w:w="10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60"/>
        <w:gridCol w:w="960"/>
        <w:gridCol w:w="810"/>
        <w:gridCol w:w="1210"/>
        <w:gridCol w:w="1930"/>
        <w:gridCol w:w="1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980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内涵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除外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价格</w:t>
            </w: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说明</w:t>
            </w: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1980" w:type="dxa"/>
            <w:vMerge w:val="restart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雀斑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100光斑以下</w:t>
            </w:r>
          </w:p>
        </w:tc>
        <w:tc>
          <w:tcPr>
            <w:tcW w:w="960" w:type="dxa"/>
            <w:vAlign w:val="center"/>
          </w:tcPr>
          <w:p/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光斑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930" w:type="dxa"/>
            <w:vAlign w:val="center"/>
          </w:tcPr>
          <w:p/>
        </w:tc>
        <w:tc>
          <w:tcPr>
            <w:tcW w:w="1930" w:type="dxa"/>
            <w:vMerge w:val="restart"/>
            <w:vAlign w:val="center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1980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100光斑以上</w:t>
            </w:r>
          </w:p>
        </w:tc>
        <w:tc>
          <w:tcPr>
            <w:tcW w:w="960" w:type="dxa"/>
            <w:vAlign w:val="center"/>
          </w:tcPr>
          <w:p/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光斑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930" w:type="dxa"/>
            <w:vAlign w:val="center"/>
          </w:tcPr>
          <w:p/>
        </w:tc>
        <w:tc>
          <w:tcPr>
            <w:tcW w:w="1930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1980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咖啡斑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</w:pPr>
          </w:p>
        </w:tc>
        <w:tc>
          <w:tcPr>
            <w:tcW w:w="960" w:type="dxa"/>
            <w:vAlign w:val="center"/>
          </w:tcPr>
          <w:p/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平方厘米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250</w:t>
            </w:r>
          </w:p>
        </w:tc>
        <w:tc>
          <w:tcPr>
            <w:tcW w:w="1930" w:type="dxa"/>
            <w:vAlign w:val="center"/>
          </w:tcPr>
          <w:p>
            <w:r>
              <w:rPr>
                <w:rFonts w:hint="eastAsia"/>
              </w:rPr>
              <w:t>每平方厘米2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0/次</w:t>
            </w:r>
          </w:p>
        </w:tc>
        <w:tc>
          <w:tcPr>
            <w:tcW w:w="1930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1980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脂溢性角化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一颗以上</w:t>
            </w:r>
          </w:p>
        </w:tc>
        <w:tc>
          <w:tcPr>
            <w:tcW w:w="960" w:type="dxa"/>
            <w:vAlign w:val="center"/>
          </w:tcPr>
          <w:p/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颗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500</w:t>
            </w:r>
            <w:bookmarkStart w:id="0" w:name="_GoBack"/>
            <w:bookmarkEnd w:id="0"/>
          </w:p>
        </w:tc>
        <w:tc>
          <w:tcPr>
            <w:tcW w:w="1930" w:type="dxa"/>
            <w:vAlign w:val="center"/>
          </w:tcPr>
          <w:p>
            <w:r>
              <w:rPr>
                <w:rFonts w:hint="eastAsia"/>
              </w:rPr>
              <w:t>超过1平方厘米按太田痣收费</w:t>
            </w:r>
          </w:p>
        </w:tc>
        <w:tc>
          <w:tcPr>
            <w:tcW w:w="1930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1980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洗眉 / 洗眼线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</w:pPr>
          </w:p>
        </w:tc>
        <w:tc>
          <w:tcPr>
            <w:tcW w:w="960" w:type="dxa"/>
            <w:vAlign w:val="center"/>
          </w:tcPr>
          <w:p/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次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800</w:t>
            </w:r>
          </w:p>
        </w:tc>
        <w:tc>
          <w:tcPr>
            <w:tcW w:w="1930" w:type="dxa"/>
            <w:vAlign w:val="center"/>
          </w:tcPr>
          <w:p>
            <w:r>
              <w:rPr>
                <w:rFonts w:hint="eastAsia"/>
              </w:rPr>
              <w:t>第二次起按500元每次收费</w:t>
            </w:r>
          </w:p>
        </w:tc>
        <w:tc>
          <w:tcPr>
            <w:tcW w:w="1930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1980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黄褐斑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</w:pPr>
          </w:p>
        </w:tc>
        <w:tc>
          <w:tcPr>
            <w:tcW w:w="960" w:type="dxa"/>
            <w:vAlign w:val="center"/>
          </w:tcPr>
          <w:p/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次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2000</w:t>
            </w:r>
          </w:p>
        </w:tc>
        <w:tc>
          <w:tcPr>
            <w:tcW w:w="1930" w:type="dxa"/>
            <w:vAlign w:val="center"/>
          </w:tcPr>
          <w:p>
            <w:r>
              <w:rPr>
                <w:rFonts w:hint="eastAsia"/>
              </w:rPr>
              <w:t>分开付费</w:t>
            </w:r>
          </w:p>
        </w:tc>
        <w:tc>
          <w:tcPr>
            <w:tcW w:w="1930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980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黄褐斑（10次）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10次</w:t>
            </w:r>
          </w:p>
        </w:tc>
        <w:tc>
          <w:tcPr>
            <w:tcW w:w="960" w:type="dxa"/>
            <w:vAlign w:val="center"/>
          </w:tcPr>
          <w:p/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次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16000</w:t>
            </w:r>
          </w:p>
        </w:tc>
        <w:tc>
          <w:tcPr>
            <w:tcW w:w="1930" w:type="dxa"/>
            <w:vAlign w:val="center"/>
          </w:tcPr>
          <w:p>
            <w:r>
              <w:rPr>
                <w:rFonts w:hint="eastAsia"/>
              </w:rPr>
              <w:t>一次性费</w:t>
            </w:r>
          </w:p>
        </w:tc>
        <w:tc>
          <w:tcPr>
            <w:tcW w:w="1930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1980" w:type="dxa"/>
            <w:vMerge w:val="restart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太田痣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3平方厘米及以下</w:t>
            </w:r>
          </w:p>
        </w:tc>
        <w:tc>
          <w:tcPr>
            <w:tcW w:w="960" w:type="dxa"/>
            <w:vAlign w:val="center"/>
          </w:tcPr>
          <w:p/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次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600</w:t>
            </w:r>
          </w:p>
        </w:tc>
        <w:tc>
          <w:tcPr>
            <w:tcW w:w="1930" w:type="dxa"/>
            <w:vAlign w:val="center"/>
          </w:tcPr>
          <w:p/>
        </w:tc>
        <w:tc>
          <w:tcPr>
            <w:tcW w:w="1930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1980" w:type="dxa"/>
            <w:vMerge w:val="continue"/>
            <w:shd w:val="clear" w:color="auto" w:fill="FFFFFF"/>
            <w:vAlign w:val="center"/>
          </w:tcPr>
          <w:p/>
        </w:tc>
        <w:tc>
          <w:tcPr>
            <w:tcW w:w="18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3平方厘米以上10平方厘米以下</w:t>
            </w:r>
          </w:p>
        </w:tc>
        <w:tc>
          <w:tcPr>
            <w:tcW w:w="960" w:type="dxa"/>
            <w:vAlign w:val="center"/>
          </w:tcPr>
          <w:p/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平方厘米</w:t>
            </w:r>
          </w:p>
          <w:p>
            <w:pPr>
              <w:jc w:val="center"/>
            </w:pPr>
          </w:p>
        </w:tc>
        <w:tc>
          <w:tcPr>
            <w:tcW w:w="12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1930" w:type="dxa"/>
            <w:vAlign w:val="center"/>
          </w:tcPr>
          <w:p>
            <w:r>
              <w:rPr>
                <w:rFonts w:hint="eastAsia"/>
              </w:rPr>
              <w:t>每平方厘米200/次</w:t>
            </w:r>
          </w:p>
        </w:tc>
        <w:tc>
          <w:tcPr>
            <w:tcW w:w="1930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exact"/>
        </w:trPr>
        <w:tc>
          <w:tcPr>
            <w:tcW w:w="1980" w:type="dxa"/>
            <w:vMerge w:val="continue"/>
            <w:shd w:val="clear" w:color="auto" w:fill="FFFFFF"/>
            <w:vAlign w:val="center"/>
          </w:tcPr>
          <w:p/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10平方厘米</w:t>
            </w:r>
            <w:r>
              <w:rPr>
                <w:rFonts w:hint="eastAsia"/>
                <w:lang w:eastAsia="zh-CN"/>
              </w:rPr>
              <w:t>以上</w:t>
            </w:r>
            <w:r>
              <w:rPr>
                <w:rFonts w:hint="eastAsia"/>
                <w:lang w:val="en-US" w:eastAsia="zh-CN"/>
              </w:rPr>
              <w:t>20平方厘米以下</w:t>
            </w:r>
          </w:p>
        </w:tc>
        <w:tc>
          <w:tcPr>
            <w:tcW w:w="960" w:type="dxa"/>
            <w:vAlign w:val="center"/>
          </w:tcPr>
          <w:p/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平方厘米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tcW w:w="1930" w:type="dxa"/>
            <w:vAlign w:val="center"/>
          </w:tcPr>
          <w:p>
            <w:r>
              <w:rPr>
                <w:rFonts w:hint="eastAsia"/>
              </w:rPr>
              <w:t>每平方厘米</w:t>
            </w:r>
            <w:r>
              <w:rPr>
                <w:rFonts w:hint="eastAsia"/>
                <w:lang w:val="en-US" w:eastAsia="zh-CN"/>
              </w:rPr>
              <w:t>150</w:t>
            </w:r>
            <w:r>
              <w:rPr>
                <w:rFonts w:hint="eastAsia"/>
              </w:rPr>
              <w:t>/次</w:t>
            </w:r>
          </w:p>
        </w:tc>
        <w:tc>
          <w:tcPr>
            <w:tcW w:w="1930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exact"/>
        </w:trPr>
        <w:tc>
          <w:tcPr>
            <w:tcW w:w="1980" w:type="dxa"/>
            <w:vMerge w:val="continue"/>
            <w:shd w:val="clear" w:color="auto" w:fill="FFFFFF"/>
            <w:vAlign w:val="center"/>
          </w:tcPr>
          <w:p/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平方厘米</w:t>
            </w:r>
            <w:r>
              <w:rPr>
                <w:rFonts w:hint="eastAsia"/>
                <w:lang w:eastAsia="zh-CN"/>
              </w:rPr>
              <w:t>以上</w:t>
            </w:r>
            <w:r>
              <w:rPr>
                <w:rFonts w:hint="eastAsia"/>
                <w:lang w:val="en-US" w:eastAsia="zh-CN"/>
              </w:rPr>
              <w:t>30平方厘米以下</w:t>
            </w:r>
          </w:p>
        </w:tc>
        <w:tc>
          <w:tcPr>
            <w:tcW w:w="960" w:type="dxa"/>
            <w:vAlign w:val="center"/>
          </w:tcPr>
          <w:p/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平方厘米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193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每平方厘米</w:t>
            </w:r>
            <w:r>
              <w:rPr>
                <w:rFonts w:hint="eastAsia"/>
                <w:lang w:val="en-US" w:eastAsia="zh-CN"/>
              </w:rPr>
              <w:t>100</w:t>
            </w:r>
            <w:r>
              <w:rPr>
                <w:rFonts w:hint="eastAsia"/>
              </w:rPr>
              <w:t>/次</w:t>
            </w:r>
          </w:p>
        </w:tc>
        <w:tc>
          <w:tcPr>
            <w:tcW w:w="1930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exact"/>
        </w:trPr>
        <w:tc>
          <w:tcPr>
            <w:tcW w:w="1980" w:type="dxa"/>
            <w:vMerge w:val="continue"/>
            <w:shd w:val="clear" w:color="auto" w:fill="FFFFFF"/>
            <w:vAlign w:val="center"/>
          </w:tcPr>
          <w:p/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平方厘米</w:t>
            </w:r>
            <w:r>
              <w:rPr>
                <w:rFonts w:hint="eastAsia"/>
                <w:lang w:eastAsia="zh-CN"/>
              </w:rPr>
              <w:t>以上</w:t>
            </w:r>
          </w:p>
        </w:tc>
        <w:tc>
          <w:tcPr>
            <w:tcW w:w="960" w:type="dxa"/>
            <w:vAlign w:val="center"/>
          </w:tcPr>
          <w:p/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平方厘米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930" w:type="dxa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eastAsia="zh-CN"/>
              </w:rPr>
              <w:t>每平方厘米</w:t>
            </w:r>
            <w:r>
              <w:rPr>
                <w:rFonts w:hint="eastAsia"/>
                <w:lang w:val="en-US" w:eastAsia="zh-CN"/>
              </w:rPr>
              <w:t>50/次</w:t>
            </w:r>
          </w:p>
        </w:tc>
        <w:tc>
          <w:tcPr>
            <w:tcW w:w="1930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</w:trPr>
        <w:tc>
          <w:tcPr>
            <w:tcW w:w="1980" w:type="dxa"/>
            <w:vMerge w:val="restart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洗纹身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10平方厘米以下</w:t>
            </w:r>
          </w:p>
        </w:tc>
        <w:tc>
          <w:tcPr>
            <w:tcW w:w="960" w:type="dxa"/>
            <w:vAlign w:val="center"/>
          </w:tcPr>
          <w:p/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平方厘米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1930" w:type="dxa"/>
            <w:vAlign w:val="center"/>
          </w:tcPr>
          <w:p>
            <w:r>
              <w:rPr>
                <w:rFonts w:hint="eastAsia"/>
              </w:rPr>
              <w:t>每平方厘米200/次</w:t>
            </w:r>
          </w:p>
        </w:tc>
        <w:tc>
          <w:tcPr>
            <w:tcW w:w="1930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</w:trPr>
        <w:tc>
          <w:tcPr>
            <w:tcW w:w="1980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8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10平方厘米以上</w:t>
            </w:r>
          </w:p>
        </w:tc>
        <w:tc>
          <w:tcPr>
            <w:tcW w:w="960" w:type="dxa"/>
            <w:vAlign w:val="center"/>
          </w:tcPr>
          <w:p/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次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</w:pPr>
          </w:p>
        </w:tc>
        <w:tc>
          <w:tcPr>
            <w:tcW w:w="1930" w:type="dxa"/>
            <w:vAlign w:val="center"/>
          </w:tcPr>
          <w:p>
            <w:r>
              <w:rPr>
                <w:rFonts w:hint="eastAsia"/>
              </w:rPr>
              <w:t>按太田痣收费。注优惠：付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次治疗4次</w:t>
            </w:r>
          </w:p>
        </w:tc>
        <w:tc>
          <w:tcPr>
            <w:tcW w:w="1930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</w:trPr>
        <w:tc>
          <w:tcPr>
            <w:tcW w:w="1980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开机费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60" w:type="dxa"/>
            <w:vAlign w:val="center"/>
          </w:tcPr>
          <w:p/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次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600</w:t>
            </w:r>
          </w:p>
        </w:tc>
        <w:tc>
          <w:tcPr>
            <w:tcW w:w="193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太田痣第五次开始计算</w:t>
            </w:r>
          </w:p>
        </w:tc>
        <w:tc>
          <w:tcPr>
            <w:tcW w:w="1930" w:type="dxa"/>
            <w:vAlign w:val="center"/>
          </w:tcPr>
          <w:p/>
        </w:tc>
      </w:tr>
    </w:tbl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特需服务项目为完全自费项目。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物价监督电话：12358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物价咨询电话：3036915           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湖州市南浔区人民医院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2020年11月19日</w:t>
      </w:r>
    </w:p>
    <w:p>
      <w:pPr>
        <w:ind w:firstLine="1928" w:firstLineChars="800"/>
        <w:rPr>
          <w:rFonts w:hint="eastAsia"/>
          <w:b/>
          <w:bCs/>
          <w:sz w:val="24"/>
        </w:rPr>
      </w:pPr>
    </w:p>
    <w:tbl>
      <w:tblPr>
        <w:tblStyle w:val="5"/>
        <w:tblpPr w:leftFromText="180" w:rightFromText="180" w:vertAnchor="page" w:horzAnchor="page" w:tblpX="3277" w:tblpY="4952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面积</w:t>
            </w:r>
            <w:r>
              <w:rPr>
                <w:rFonts w:hint="eastAsia"/>
                <w:b/>
                <w:sz w:val="18"/>
                <w:szCs w:val="18"/>
              </w:rPr>
              <w:br w:type="textWrapping"/>
            </w:r>
            <w:r>
              <w:rPr>
                <w:rFonts w:hint="eastAsia"/>
                <w:b/>
                <w:sz w:val="18"/>
                <w:szCs w:val="18"/>
              </w:rPr>
              <w:t>(平方厘米)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元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sz w:val="18"/>
                <w:szCs w:val="18"/>
              </w:rPr>
              <w:t>面积</w:t>
            </w:r>
            <w:r>
              <w:rPr>
                <w:rFonts w:hint="eastAsia"/>
                <w:b/>
                <w:sz w:val="18"/>
                <w:szCs w:val="18"/>
              </w:rPr>
              <w:br w:type="textWrapping"/>
            </w:r>
            <w:r>
              <w:rPr>
                <w:rFonts w:hint="eastAsia"/>
                <w:b/>
                <w:sz w:val="18"/>
                <w:szCs w:val="18"/>
              </w:rPr>
              <w:t>(平方厘米)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rFonts w:hint="eastAsia"/>
                <w:b/>
              </w:rPr>
              <w:t>及以下</w:t>
            </w:r>
          </w:p>
        </w:tc>
        <w:tc>
          <w:tcPr>
            <w:tcW w:w="1420" w:type="dxa"/>
          </w:tcPr>
          <w:p>
            <w:r>
              <w:t>600</w:t>
            </w:r>
          </w:p>
        </w:tc>
        <w:tc>
          <w:tcPr>
            <w:tcW w:w="1420" w:type="dxa"/>
          </w:tcPr>
          <w:p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420" w:type="dxa"/>
          </w:tcPr>
          <w:p>
            <w:r>
              <w:t>3700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20" w:type="dxa"/>
          </w:tcPr>
          <w:p>
            <w:r>
              <w:t>800</w:t>
            </w:r>
          </w:p>
        </w:tc>
        <w:tc>
          <w:tcPr>
            <w:tcW w:w="1420" w:type="dxa"/>
          </w:tcPr>
          <w:p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420" w:type="dxa"/>
          </w:tcPr>
          <w:p>
            <w:r>
              <w:t>3800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20" w:type="dxa"/>
          </w:tcPr>
          <w:p>
            <w:r>
              <w:t>1000</w:t>
            </w:r>
          </w:p>
        </w:tc>
        <w:tc>
          <w:tcPr>
            <w:tcW w:w="1420" w:type="dxa"/>
          </w:tcPr>
          <w:p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420" w:type="dxa"/>
          </w:tcPr>
          <w:p>
            <w:r>
              <w:t>3900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20" w:type="dxa"/>
          </w:tcPr>
          <w:p>
            <w:r>
              <w:t>1200</w:t>
            </w:r>
          </w:p>
        </w:tc>
        <w:tc>
          <w:tcPr>
            <w:tcW w:w="1420" w:type="dxa"/>
          </w:tcPr>
          <w:p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420" w:type="dxa"/>
          </w:tcPr>
          <w:p>
            <w:r>
              <w:t>4000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20" w:type="dxa"/>
          </w:tcPr>
          <w:p>
            <w:r>
              <w:t>1400</w:t>
            </w:r>
          </w:p>
        </w:tc>
        <w:tc>
          <w:tcPr>
            <w:tcW w:w="1420" w:type="dxa"/>
          </w:tcPr>
          <w:p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420" w:type="dxa"/>
          </w:tcPr>
          <w:p>
            <w:r>
              <w:t>4100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20" w:type="dxa"/>
          </w:tcPr>
          <w:p>
            <w:r>
              <w:t>1600</w:t>
            </w:r>
          </w:p>
        </w:tc>
        <w:tc>
          <w:tcPr>
            <w:tcW w:w="1420" w:type="dxa"/>
          </w:tcPr>
          <w:p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420" w:type="dxa"/>
          </w:tcPr>
          <w:p>
            <w:r>
              <w:t>4200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20" w:type="dxa"/>
          </w:tcPr>
          <w:p>
            <w:r>
              <w:t>1800</w:t>
            </w:r>
          </w:p>
        </w:tc>
        <w:tc>
          <w:tcPr>
            <w:tcW w:w="1420" w:type="dxa"/>
          </w:tcPr>
          <w:p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420" w:type="dxa"/>
          </w:tcPr>
          <w:p>
            <w:r>
              <w:t>4300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20" w:type="dxa"/>
          </w:tcPr>
          <w:p>
            <w:r>
              <w:t>2000</w:t>
            </w:r>
          </w:p>
        </w:tc>
        <w:tc>
          <w:tcPr>
            <w:tcW w:w="1420" w:type="dxa"/>
          </w:tcPr>
          <w:p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420" w:type="dxa"/>
          </w:tcPr>
          <w:p>
            <w:r>
              <w:t>4400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420" w:type="dxa"/>
          </w:tcPr>
          <w:p>
            <w:r>
              <w:t>2150</w:t>
            </w:r>
          </w:p>
        </w:tc>
        <w:tc>
          <w:tcPr>
            <w:tcW w:w="1420" w:type="dxa"/>
          </w:tcPr>
          <w:p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420" w:type="dxa"/>
          </w:tcPr>
          <w:p>
            <w:r>
              <w:t>4500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20" w:type="dxa"/>
          </w:tcPr>
          <w:p>
            <w:r>
              <w:t>2300</w:t>
            </w:r>
          </w:p>
        </w:tc>
        <w:tc>
          <w:tcPr>
            <w:tcW w:w="1420" w:type="dxa"/>
          </w:tcPr>
          <w:p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420" w:type="dxa"/>
          </w:tcPr>
          <w:p>
            <w:r>
              <w:t>4550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420" w:type="dxa"/>
          </w:tcPr>
          <w:p>
            <w:r>
              <w:t>2450</w:t>
            </w:r>
          </w:p>
        </w:tc>
        <w:tc>
          <w:tcPr>
            <w:tcW w:w="1420" w:type="dxa"/>
          </w:tcPr>
          <w:p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420" w:type="dxa"/>
          </w:tcPr>
          <w:p>
            <w:r>
              <w:t>4600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420" w:type="dxa"/>
          </w:tcPr>
          <w:p>
            <w:r>
              <w:t>2600</w:t>
            </w:r>
          </w:p>
        </w:tc>
        <w:tc>
          <w:tcPr>
            <w:tcW w:w="1420" w:type="dxa"/>
          </w:tcPr>
          <w:p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420" w:type="dxa"/>
          </w:tcPr>
          <w:p>
            <w:r>
              <w:t>4650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20" w:type="dxa"/>
          </w:tcPr>
          <w:p>
            <w:r>
              <w:t>2750</w:t>
            </w:r>
          </w:p>
        </w:tc>
        <w:tc>
          <w:tcPr>
            <w:tcW w:w="1420" w:type="dxa"/>
          </w:tcPr>
          <w:p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420" w:type="dxa"/>
          </w:tcPr>
          <w:p>
            <w:r>
              <w:t>4700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420" w:type="dxa"/>
          </w:tcPr>
          <w:p>
            <w:r>
              <w:t>2900</w:t>
            </w:r>
          </w:p>
        </w:tc>
        <w:tc>
          <w:tcPr>
            <w:tcW w:w="1420" w:type="dxa"/>
          </w:tcPr>
          <w:p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420" w:type="dxa"/>
          </w:tcPr>
          <w:p>
            <w:r>
              <w:t>4750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420" w:type="dxa"/>
          </w:tcPr>
          <w:p>
            <w:r>
              <w:t>3050</w:t>
            </w:r>
          </w:p>
        </w:tc>
        <w:tc>
          <w:tcPr>
            <w:tcW w:w="1420" w:type="dxa"/>
          </w:tcPr>
          <w:p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420" w:type="dxa"/>
          </w:tcPr>
          <w:p>
            <w:r>
              <w:t>4800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420" w:type="dxa"/>
          </w:tcPr>
          <w:p>
            <w:r>
              <w:t>3200</w:t>
            </w:r>
          </w:p>
        </w:tc>
        <w:tc>
          <w:tcPr>
            <w:tcW w:w="1420" w:type="dxa"/>
          </w:tcPr>
          <w:p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420" w:type="dxa"/>
          </w:tcPr>
          <w:p>
            <w:r>
              <w:t>4850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420" w:type="dxa"/>
          </w:tcPr>
          <w:p>
            <w:r>
              <w:t>3350</w:t>
            </w:r>
          </w:p>
        </w:tc>
        <w:tc>
          <w:tcPr>
            <w:tcW w:w="1420" w:type="dxa"/>
          </w:tcPr>
          <w:p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420" w:type="dxa"/>
          </w:tcPr>
          <w:p>
            <w:r>
              <w:t>4900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420" w:type="dxa"/>
          </w:tcPr>
          <w:p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420" w:type="dxa"/>
          </w:tcPr>
          <w:p>
            <w:r>
              <w:t>3</w:t>
            </w:r>
            <w:r>
              <w:rPr>
                <w:rFonts w:hint="eastAsia"/>
                <w:lang w:val="en-US" w:eastAsia="zh-CN"/>
              </w:rPr>
              <w:t>5</w:t>
            </w:r>
            <w:r>
              <w:t>00</w:t>
            </w:r>
          </w:p>
        </w:tc>
        <w:tc>
          <w:tcPr>
            <w:tcW w:w="1420" w:type="dxa"/>
          </w:tcPr>
          <w:p>
            <w:pPr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420" w:type="dxa"/>
          </w:tcPr>
          <w:p>
            <w:r>
              <w:t>4950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420" w:type="dxa"/>
          </w:tcPr>
          <w:p>
            <w:r>
              <w:t>3600</w:t>
            </w:r>
          </w:p>
        </w:tc>
        <w:tc>
          <w:tcPr>
            <w:tcW w:w="1420" w:type="dxa"/>
          </w:tcPr>
          <w:p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420" w:type="dxa"/>
          </w:tcPr>
          <w:p>
            <w:r>
              <w:t>5000</w:t>
            </w:r>
          </w:p>
        </w:tc>
      </w:tr>
    </w:tbl>
    <w:p>
      <w:pPr>
        <w:ind w:firstLine="1928" w:firstLineChars="800"/>
        <w:rPr>
          <w:rFonts w:hint="eastAsia"/>
          <w:b/>
          <w:bCs/>
          <w:sz w:val="24"/>
        </w:rPr>
      </w:pPr>
    </w:p>
    <w:p>
      <w:pPr>
        <w:ind w:firstLine="1928" w:firstLineChars="800"/>
        <w:rPr>
          <w:rFonts w:hint="eastAsia"/>
          <w:b/>
          <w:bCs/>
          <w:sz w:val="24"/>
        </w:rPr>
      </w:pPr>
    </w:p>
    <w:p>
      <w:pPr>
        <w:ind w:firstLine="1928" w:firstLineChars="8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太田痣分段收费标准</w:t>
      </w:r>
    </w:p>
    <w:p>
      <w:pPr>
        <w:ind w:firstLine="1928" w:firstLineChars="800"/>
        <w:rPr>
          <w:b/>
          <w:bCs/>
          <w:sz w:val="24"/>
        </w:rPr>
      </w:pPr>
    </w:p>
    <w:p>
      <w:pPr>
        <w:ind w:firstLine="1928" w:firstLineChars="800"/>
        <w:rPr>
          <w:b/>
          <w:bCs/>
          <w:sz w:val="24"/>
        </w:rPr>
      </w:pPr>
    </w:p>
    <w:p>
      <w:pPr>
        <w:ind w:firstLine="1928" w:firstLineChars="800"/>
        <w:rPr>
          <w:b/>
          <w:bCs/>
          <w:sz w:val="24"/>
        </w:rPr>
      </w:pPr>
    </w:p>
    <w:p>
      <w:pPr>
        <w:ind w:firstLine="1928" w:firstLineChars="800"/>
        <w:rPr>
          <w:b/>
          <w:bCs/>
          <w:sz w:val="24"/>
        </w:rPr>
      </w:pPr>
    </w:p>
    <w:p>
      <w:pPr>
        <w:ind w:firstLine="1928" w:firstLineChars="800"/>
        <w:rPr>
          <w:b/>
          <w:bCs/>
          <w:sz w:val="24"/>
        </w:rPr>
      </w:pPr>
    </w:p>
    <w:p>
      <w:pPr>
        <w:ind w:firstLine="1928" w:firstLineChars="800"/>
        <w:rPr>
          <w:b/>
          <w:bCs/>
          <w:sz w:val="24"/>
        </w:rPr>
      </w:pPr>
    </w:p>
    <w:p>
      <w:pPr>
        <w:ind w:firstLine="1928" w:firstLineChars="800"/>
        <w:rPr>
          <w:b/>
          <w:bCs/>
          <w:sz w:val="24"/>
        </w:rPr>
      </w:pPr>
    </w:p>
    <w:p>
      <w:pPr>
        <w:ind w:firstLine="1928" w:firstLineChars="800"/>
        <w:rPr>
          <w:b/>
          <w:bCs/>
          <w:sz w:val="24"/>
        </w:rPr>
      </w:pPr>
    </w:p>
    <w:p>
      <w:pPr>
        <w:ind w:firstLine="1928" w:firstLineChars="800"/>
        <w:rPr>
          <w:b/>
          <w:bCs/>
          <w:sz w:val="24"/>
        </w:rPr>
      </w:pPr>
    </w:p>
    <w:p>
      <w:pPr>
        <w:ind w:firstLine="1928" w:firstLineChars="800"/>
        <w:rPr>
          <w:b/>
          <w:bCs/>
          <w:sz w:val="24"/>
        </w:rPr>
      </w:pPr>
    </w:p>
    <w:p>
      <w:pPr>
        <w:ind w:firstLine="1928" w:firstLineChars="800"/>
        <w:rPr>
          <w:b/>
          <w:bCs/>
          <w:sz w:val="24"/>
        </w:rPr>
      </w:pPr>
    </w:p>
    <w:p>
      <w:pPr>
        <w:ind w:firstLine="1928" w:firstLineChars="800"/>
        <w:rPr>
          <w:b/>
          <w:bCs/>
          <w:sz w:val="24"/>
        </w:rPr>
      </w:pPr>
    </w:p>
    <w:p>
      <w:pPr>
        <w:ind w:firstLine="1928" w:firstLineChars="800"/>
        <w:rPr>
          <w:b/>
          <w:bCs/>
          <w:sz w:val="24"/>
        </w:rPr>
      </w:pPr>
    </w:p>
    <w:p>
      <w:pPr>
        <w:ind w:firstLine="1928" w:firstLineChars="800"/>
        <w:rPr>
          <w:b/>
          <w:bCs/>
          <w:sz w:val="24"/>
        </w:rPr>
      </w:pPr>
    </w:p>
    <w:p>
      <w:pPr>
        <w:ind w:firstLine="1928" w:firstLineChars="800"/>
        <w:rPr>
          <w:b/>
          <w:bCs/>
          <w:sz w:val="24"/>
        </w:rPr>
      </w:pPr>
    </w:p>
    <w:p>
      <w:pPr>
        <w:ind w:firstLine="1928" w:firstLineChars="800"/>
        <w:rPr>
          <w:b/>
          <w:bCs/>
          <w:sz w:val="24"/>
        </w:rPr>
      </w:pPr>
    </w:p>
    <w:p>
      <w:pPr>
        <w:ind w:firstLine="1928" w:firstLineChars="800"/>
        <w:rPr>
          <w:b/>
          <w:bCs/>
          <w:sz w:val="24"/>
        </w:rPr>
      </w:pPr>
    </w:p>
    <w:p>
      <w:pPr>
        <w:ind w:firstLine="1928" w:firstLineChars="800"/>
        <w:rPr>
          <w:b/>
          <w:bCs/>
          <w:sz w:val="24"/>
        </w:rPr>
      </w:pPr>
    </w:p>
    <w:p>
      <w:pPr>
        <w:ind w:firstLine="1928" w:firstLineChars="800"/>
        <w:rPr>
          <w:b/>
          <w:bCs/>
          <w:sz w:val="24"/>
        </w:rPr>
      </w:pPr>
    </w:p>
    <w:p>
      <w:pPr>
        <w:ind w:firstLine="1928" w:firstLineChars="800"/>
        <w:rPr>
          <w:b/>
          <w:bCs/>
          <w:sz w:val="24"/>
        </w:rPr>
      </w:pPr>
    </w:p>
    <w:p>
      <w:pPr>
        <w:ind w:firstLine="1928" w:firstLineChars="800"/>
        <w:rPr>
          <w:b/>
          <w:bCs/>
          <w:sz w:val="24"/>
        </w:rPr>
      </w:pPr>
    </w:p>
    <w:p>
      <w:pPr>
        <w:ind w:firstLine="1928" w:firstLineChars="800"/>
        <w:rPr>
          <w:b/>
          <w:bCs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01B"/>
    <w:rsid w:val="000546EC"/>
    <w:rsid w:val="00070108"/>
    <w:rsid w:val="000E2142"/>
    <w:rsid w:val="000F66EF"/>
    <w:rsid w:val="001E3F4D"/>
    <w:rsid w:val="003A0631"/>
    <w:rsid w:val="00425F8B"/>
    <w:rsid w:val="004621E7"/>
    <w:rsid w:val="0050401B"/>
    <w:rsid w:val="00567593"/>
    <w:rsid w:val="00835E1B"/>
    <w:rsid w:val="00851CED"/>
    <w:rsid w:val="008764B2"/>
    <w:rsid w:val="00884DAC"/>
    <w:rsid w:val="008B09F7"/>
    <w:rsid w:val="009136F5"/>
    <w:rsid w:val="00B611E9"/>
    <w:rsid w:val="00B66EA6"/>
    <w:rsid w:val="00C05887"/>
    <w:rsid w:val="00D7151C"/>
    <w:rsid w:val="00EC0DF5"/>
    <w:rsid w:val="03FF3557"/>
    <w:rsid w:val="11E362C4"/>
    <w:rsid w:val="169517A7"/>
    <w:rsid w:val="272E3C61"/>
    <w:rsid w:val="27C945F0"/>
    <w:rsid w:val="291157A9"/>
    <w:rsid w:val="2DCD0D38"/>
    <w:rsid w:val="2F7C0C33"/>
    <w:rsid w:val="31C75D39"/>
    <w:rsid w:val="33FD032F"/>
    <w:rsid w:val="35221778"/>
    <w:rsid w:val="360D6503"/>
    <w:rsid w:val="3A992093"/>
    <w:rsid w:val="3E2A4594"/>
    <w:rsid w:val="408F09D7"/>
    <w:rsid w:val="443A174C"/>
    <w:rsid w:val="588A69D4"/>
    <w:rsid w:val="5EC60121"/>
    <w:rsid w:val="5F100222"/>
    <w:rsid w:val="5F131946"/>
    <w:rsid w:val="677E7603"/>
    <w:rsid w:val="68546F53"/>
    <w:rsid w:val="69D403C8"/>
    <w:rsid w:val="6C0372BE"/>
    <w:rsid w:val="6C667EBF"/>
    <w:rsid w:val="6D6C4844"/>
    <w:rsid w:val="6DA55A13"/>
    <w:rsid w:val="796F3FD7"/>
    <w:rsid w:val="7BCF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正文右对齐"/>
    <w:basedOn w:val="1"/>
    <w:qFormat/>
    <w:uiPriority w:val="0"/>
    <w:pPr>
      <w:jc w:val="right"/>
    </w:pPr>
    <w:rPr>
      <w:rFonts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138</Words>
  <Characters>787</Characters>
  <Lines>6</Lines>
  <Paragraphs>1</Paragraphs>
  <TotalTime>0</TotalTime>
  <ScaleCrop>false</ScaleCrop>
  <LinksUpToDate>false</LinksUpToDate>
  <CharactersWithSpaces>924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2020-11-19T05:26:00Z</dcterms:created>
  <dc:creator>hp</dc:creator>
  <cp:lastModifiedBy>user</cp:lastModifiedBy>
  <dcterms:modified xsi:type="dcterms:W3CDTF">2020-11-20T00:20:21Z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